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3699239</wp:posOffset>
            </wp:positionH>
            <wp:positionV relativeFrom="line">
              <wp:posOffset>571839</wp:posOffset>
            </wp:positionV>
            <wp:extent cx="4571280" cy="404068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280" cy="40406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Text"/>
      </w:pPr>
    </w:p>
    <w:p>
      <w:pPr>
        <w:pStyle w:val="Body Text"/>
        <w:rPr>
          <w:sz w:val="36"/>
          <w:szCs w:val="36"/>
        </w:rPr>
      </w:pPr>
      <w:r>
        <w:rPr>
          <w:rFonts w:ascii="Baskerville" w:hAnsi="Baskerville"/>
          <w:sz w:val="50"/>
          <w:szCs w:val="50"/>
          <w:rtl w:val="0"/>
          <w:lang w:val="sv-SE"/>
        </w:rPr>
        <w:t>Din styrelse har ordet</w:t>
      </w:r>
      <w:r>
        <w:rPr>
          <w:sz w:val="36"/>
          <w:szCs w:val="36"/>
        </w:rPr>
        <w:br w:type="textWrapping"/>
      </w:r>
    </w:p>
    <w:p>
      <w:pPr>
        <w:pStyle w:val="Body Text"/>
        <w:rPr>
          <w:sz w:val="36"/>
          <w:szCs w:val="36"/>
        </w:rPr>
      </w:pPr>
    </w:p>
    <w:p>
      <w:pPr>
        <w:pStyle w:val="Body Text"/>
        <w:rPr>
          <w:rFonts w:ascii="Baskerville" w:cs="Baskerville" w:hAnsi="Baskerville" w:eastAsia="Baskerville"/>
          <w:sz w:val="30"/>
          <w:szCs w:val="30"/>
        </w:rPr>
      </w:pPr>
      <w:r>
        <w:rPr>
          <w:rFonts w:ascii="Baskerville" w:hAnsi="Baskerville"/>
          <w:sz w:val="30"/>
          <w:szCs w:val="30"/>
          <w:rtl w:val="0"/>
          <w:lang w:val="sv-SE"/>
        </w:rPr>
        <w:t>H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ö</w:t>
      </w:r>
      <w:r>
        <w:rPr>
          <w:rFonts w:ascii="Baskerville" w:hAnsi="Baskerville"/>
          <w:sz w:val="30"/>
          <w:szCs w:val="30"/>
          <w:rtl w:val="0"/>
          <w:lang w:val="sv-SE"/>
        </w:rPr>
        <w:t xml:space="preserve">sten 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ä</w:t>
      </w:r>
      <w:r>
        <w:rPr>
          <w:rFonts w:ascii="Baskerville" w:hAnsi="Baskerville"/>
          <w:sz w:val="30"/>
          <w:szCs w:val="30"/>
          <w:rtl w:val="0"/>
          <w:lang w:val="sv-SE"/>
        </w:rPr>
        <w:t>r h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ä</w:t>
      </w:r>
      <w:r>
        <w:rPr>
          <w:rFonts w:ascii="Baskerville" w:hAnsi="Baskerville"/>
          <w:sz w:val="30"/>
          <w:szCs w:val="30"/>
          <w:rtl w:val="0"/>
          <w:lang w:val="sv-SE"/>
        </w:rPr>
        <w:t>r och det b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ö</w:t>
      </w:r>
      <w:r>
        <w:rPr>
          <w:rFonts w:ascii="Baskerville" w:hAnsi="Baskerville"/>
          <w:sz w:val="30"/>
          <w:szCs w:val="30"/>
          <w:rtl w:val="0"/>
          <w:lang w:val="sv-SE"/>
        </w:rPr>
        <w:t>rjar bli m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ö</w:t>
      </w:r>
      <w:r>
        <w:rPr>
          <w:rFonts w:ascii="Baskerville" w:hAnsi="Baskerville"/>
          <w:sz w:val="30"/>
          <w:szCs w:val="30"/>
          <w:rtl w:val="0"/>
          <w:lang w:val="sv-SE"/>
        </w:rPr>
        <w:t>rkt ute och d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 xml:space="preserve">å </w:t>
      </w:r>
      <w:r>
        <w:rPr>
          <w:rFonts w:ascii="Baskerville" w:hAnsi="Baskerville"/>
          <w:sz w:val="30"/>
          <w:szCs w:val="30"/>
          <w:rtl w:val="0"/>
          <w:lang w:val="sv-SE"/>
        </w:rPr>
        <w:t>kan det vara trevligt med levande ljus. Kom dock ih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å</w:t>
      </w:r>
      <w:r>
        <w:rPr>
          <w:rFonts w:ascii="Baskerville" w:hAnsi="Baskerville"/>
          <w:sz w:val="30"/>
          <w:szCs w:val="30"/>
          <w:rtl w:val="0"/>
          <w:lang w:val="sv-SE"/>
        </w:rPr>
        <w:t>g att bl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å</w:t>
      </w:r>
      <w:r>
        <w:rPr>
          <w:rFonts w:ascii="Baskerville" w:hAnsi="Baskerville"/>
          <w:sz w:val="30"/>
          <w:szCs w:val="30"/>
          <w:rtl w:val="0"/>
          <w:lang w:val="sv-SE"/>
        </w:rPr>
        <w:t>sa ut ljusen!</w:t>
      </w:r>
    </w:p>
    <w:p>
      <w:pPr>
        <w:pStyle w:val="Body Text"/>
        <w:rPr>
          <w:rFonts w:ascii="Baskerville" w:cs="Baskerville" w:hAnsi="Baskerville" w:eastAsia="Baskerville"/>
          <w:sz w:val="30"/>
          <w:szCs w:val="30"/>
        </w:rPr>
      </w:pPr>
    </w:p>
    <w:p>
      <w:pPr>
        <w:pStyle w:val="Body Text"/>
        <w:rPr>
          <w:rFonts w:ascii="Baskerville" w:cs="Baskerville" w:hAnsi="Baskerville" w:eastAsia="Baskerville"/>
          <w:sz w:val="30"/>
          <w:szCs w:val="30"/>
        </w:rPr>
      </w:pPr>
      <w:r>
        <w:rPr>
          <w:rFonts w:ascii="Baskerville" w:hAnsi="Baskerville"/>
          <w:sz w:val="30"/>
          <w:szCs w:val="30"/>
          <w:rtl w:val="0"/>
          <w:lang w:val="sv-SE"/>
        </w:rPr>
        <w:t>Vi har blivit uppm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ä</w:t>
      </w:r>
      <w:r>
        <w:rPr>
          <w:rFonts w:ascii="Baskerville" w:hAnsi="Baskerville"/>
          <w:sz w:val="30"/>
          <w:szCs w:val="30"/>
          <w:rtl w:val="0"/>
          <w:lang w:val="sv-SE"/>
        </w:rPr>
        <w:t>rksammade att det skett cykelst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ö</w:t>
      </w:r>
      <w:r>
        <w:rPr>
          <w:rFonts w:ascii="Baskerville" w:hAnsi="Baskerville"/>
          <w:sz w:val="30"/>
          <w:szCs w:val="30"/>
          <w:rtl w:val="0"/>
          <w:lang w:val="sv-SE"/>
        </w:rPr>
        <w:t xml:space="preserve">lder hos oss. Detta 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ä</w:t>
      </w:r>
      <w:r>
        <w:rPr>
          <w:rFonts w:ascii="Baskerville" w:hAnsi="Baskerville"/>
          <w:sz w:val="30"/>
          <w:szCs w:val="30"/>
          <w:rtl w:val="0"/>
          <w:lang w:val="sv-SE"/>
        </w:rPr>
        <w:t>r tr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å</w:t>
      </w:r>
      <w:r>
        <w:rPr>
          <w:rFonts w:ascii="Baskerville" w:hAnsi="Baskerville"/>
          <w:sz w:val="30"/>
          <w:szCs w:val="30"/>
          <w:rtl w:val="0"/>
          <w:lang w:val="sv-SE"/>
        </w:rPr>
        <w:t>kigt och vi vill p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å</w:t>
      </w:r>
      <w:r>
        <w:rPr>
          <w:rFonts w:ascii="Baskerville" w:hAnsi="Baskerville"/>
          <w:sz w:val="30"/>
          <w:szCs w:val="30"/>
          <w:rtl w:val="0"/>
          <w:lang w:val="sv-SE"/>
        </w:rPr>
        <w:t>minna er att l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å</w:t>
      </w:r>
      <w:r>
        <w:rPr>
          <w:rFonts w:ascii="Baskerville" w:hAnsi="Baskerville"/>
          <w:sz w:val="30"/>
          <w:szCs w:val="30"/>
          <w:rtl w:val="0"/>
          <w:lang w:val="sv-SE"/>
        </w:rPr>
        <w:t>sa fast cykeln i cykelst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ä</w:t>
      </w:r>
      <w:r>
        <w:rPr>
          <w:rFonts w:ascii="Baskerville" w:hAnsi="Baskerville"/>
          <w:sz w:val="30"/>
          <w:szCs w:val="30"/>
          <w:rtl w:val="0"/>
          <w:lang w:val="sv-SE"/>
        </w:rPr>
        <w:t>llet eller backa in och l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å</w:t>
      </w:r>
      <w:r>
        <w:rPr>
          <w:rFonts w:ascii="Baskerville" w:hAnsi="Baskerville"/>
          <w:sz w:val="30"/>
          <w:szCs w:val="30"/>
          <w:rtl w:val="0"/>
          <w:lang w:val="sv-SE"/>
        </w:rPr>
        <w:t>sa fast bakhjulet. Anv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ä</w:t>
      </w:r>
      <w:r>
        <w:rPr>
          <w:rFonts w:ascii="Baskerville" w:hAnsi="Baskerville"/>
          <w:sz w:val="30"/>
          <w:szCs w:val="30"/>
          <w:rtl w:val="0"/>
          <w:lang w:val="sv-SE"/>
        </w:rPr>
        <w:t>nd inte n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å</w:t>
      </w:r>
      <w:r>
        <w:rPr>
          <w:rFonts w:ascii="Baskerville" w:hAnsi="Baskerville"/>
          <w:sz w:val="30"/>
          <w:szCs w:val="30"/>
          <w:rtl w:val="0"/>
          <w:lang w:val="sv-SE"/>
        </w:rPr>
        <w:t>gon stolpe f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ö</w:t>
      </w:r>
      <w:r>
        <w:rPr>
          <w:rFonts w:ascii="Baskerville" w:hAnsi="Baskerville"/>
          <w:sz w:val="30"/>
          <w:szCs w:val="30"/>
          <w:rtl w:val="0"/>
          <w:lang w:val="sv-SE"/>
        </w:rPr>
        <w:t>r att l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å</w:t>
      </w:r>
      <w:r>
        <w:rPr>
          <w:rFonts w:ascii="Baskerville" w:hAnsi="Baskerville"/>
          <w:sz w:val="30"/>
          <w:szCs w:val="30"/>
          <w:rtl w:val="0"/>
          <w:lang w:val="sv-SE"/>
        </w:rPr>
        <w:t>sa fast er cykel.</w:t>
      </w:r>
    </w:p>
    <w:p>
      <w:pPr>
        <w:pStyle w:val="Body Text"/>
        <w:rPr>
          <w:rFonts w:ascii="Baskerville" w:cs="Baskerville" w:hAnsi="Baskerville" w:eastAsia="Baskerville"/>
          <w:sz w:val="30"/>
          <w:szCs w:val="30"/>
        </w:rPr>
      </w:pPr>
      <w:r>
        <w:rPr>
          <w:rFonts w:ascii="Baskerville" w:hAnsi="Baskerville"/>
          <w:sz w:val="30"/>
          <w:szCs w:val="30"/>
          <w:rtl w:val="0"/>
          <w:lang w:val="sv-SE"/>
        </w:rPr>
        <w:t xml:space="preserve">Ska du 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å</w:t>
      </w:r>
      <w:r>
        <w:rPr>
          <w:rFonts w:ascii="Baskerville" w:hAnsi="Baskerville"/>
          <w:sz w:val="30"/>
          <w:szCs w:val="30"/>
          <w:rtl w:val="0"/>
          <w:lang w:val="sv-SE"/>
        </w:rPr>
        <w:t>ka iv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ä</w:t>
      </w:r>
      <w:r>
        <w:rPr>
          <w:rFonts w:ascii="Baskerville" w:hAnsi="Baskerville"/>
          <w:sz w:val="30"/>
          <w:szCs w:val="30"/>
          <w:rtl w:val="0"/>
          <w:lang w:val="sv-SE"/>
        </w:rPr>
        <w:t>g? St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ä</w:t>
      </w:r>
      <w:r>
        <w:rPr>
          <w:rFonts w:ascii="Baskerville" w:hAnsi="Baskerville"/>
          <w:sz w:val="30"/>
          <w:szCs w:val="30"/>
          <w:rtl w:val="0"/>
          <w:lang w:val="sv-SE"/>
        </w:rPr>
        <w:t>ll d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 xml:space="preserve">å </w:t>
      </w:r>
      <w:r>
        <w:rPr>
          <w:rFonts w:ascii="Baskerville" w:hAnsi="Baskerville"/>
          <w:sz w:val="30"/>
          <w:szCs w:val="30"/>
          <w:rtl w:val="0"/>
          <w:lang w:val="sv-SE"/>
        </w:rPr>
        <w:t>in cykeln i l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ä</w:t>
      </w:r>
      <w:r>
        <w:rPr>
          <w:rFonts w:ascii="Baskerville" w:hAnsi="Baskerville"/>
          <w:sz w:val="30"/>
          <w:szCs w:val="30"/>
          <w:rtl w:val="0"/>
          <w:lang w:val="sv-SE"/>
        </w:rPr>
        <w:t>genheten eller i f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ö</w:t>
      </w:r>
      <w:r>
        <w:rPr>
          <w:rFonts w:ascii="Baskerville" w:hAnsi="Baskerville"/>
          <w:sz w:val="30"/>
          <w:szCs w:val="30"/>
          <w:rtl w:val="0"/>
          <w:lang w:val="sv-SE"/>
        </w:rPr>
        <w:t>rr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å</w:t>
      </w:r>
      <w:r>
        <w:rPr>
          <w:rFonts w:ascii="Baskerville" w:hAnsi="Baskerville"/>
          <w:sz w:val="30"/>
          <w:szCs w:val="30"/>
          <w:rtl w:val="0"/>
          <w:lang w:val="sv-SE"/>
        </w:rPr>
        <w:t>det.</w:t>
      </w:r>
    </w:p>
    <w:p>
      <w:pPr>
        <w:pStyle w:val="Body Text"/>
        <w:rPr>
          <w:rFonts w:ascii="Baskerville" w:cs="Baskerville" w:hAnsi="Baskerville" w:eastAsia="Baskerville"/>
          <w:sz w:val="30"/>
          <w:szCs w:val="30"/>
        </w:rPr>
      </w:pPr>
    </w:p>
    <w:p>
      <w:pPr>
        <w:pStyle w:val="Body Text"/>
        <w:rPr>
          <w:rFonts w:ascii="Baskerville" w:cs="Baskerville" w:hAnsi="Baskerville" w:eastAsia="Baskerville"/>
          <w:sz w:val="30"/>
          <w:szCs w:val="30"/>
        </w:rPr>
      </w:pPr>
      <w:r>
        <w:rPr>
          <w:rFonts w:ascii="Baskerville" w:hAnsi="Baskerville"/>
          <w:sz w:val="30"/>
          <w:szCs w:val="30"/>
          <w:rtl w:val="0"/>
          <w:lang w:val="sv-SE"/>
        </w:rPr>
        <w:t>Tips, tips, tips!</w:t>
      </w:r>
      <w:r>
        <w:rPr>
          <w:rFonts w:ascii="Baskerville" w:cs="Baskerville" w:hAnsi="Baskerville" w:eastAsia="Baskerville"/>
          <w:sz w:val="30"/>
          <w:szCs w:val="30"/>
        </w:rPr>
        <w:br w:type="textWrapping"/>
      </w:r>
      <w:r>
        <w:rPr>
          <w:rFonts w:ascii="Baskerville" w:hAnsi="Baskerville"/>
          <w:sz w:val="30"/>
          <w:szCs w:val="30"/>
          <w:rtl w:val="0"/>
          <w:lang w:val="sv-SE"/>
        </w:rPr>
        <w:t>Ladda ner SBC-appen till din mobil om du inte redan gjort det. Du loggar enkelt in p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 xml:space="preserve">å </w:t>
      </w:r>
      <w:r>
        <w:rPr>
          <w:rFonts w:ascii="Baskerville" w:hAnsi="Baskerville"/>
          <w:sz w:val="30"/>
          <w:szCs w:val="30"/>
          <w:rtl w:val="0"/>
          <w:lang w:val="sv-SE"/>
        </w:rPr>
        <w:t>appen med ditt BankID. Via appen f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å</w:t>
      </w:r>
      <w:r>
        <w:rPr>
          <w:rFonts w:ascii="Baskerville" w:hAnsi="Baskerville"/>
          <w:sz w:val="30"/>
          <w:szCs w:val="30"/>
          <w:rtl w:val="0"/>
          <w:lang w:val="sv-SE"/>
        </w:rPr>
        <w:t>r du tillg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å</w:t>
      </w:r>
      <w:r>
        <w:rPr>
          <w:rFonts w:ascii="Baskerville" w:hAnsi="Baskerville"/>
          <w:sz w:val="30"/>
          <w:szCs w:val="30"/>
          <w:rtl w:val="0"/>
          <w:lang w:val="sv-SE"/>
        </w:rPr>
        <w:t>ng till din avi f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ö</w:t>
      </w:r>
      <w:r>
        <w:rPr>
          <w:rFonts w:ascii="Baskerville" w:hAnsi="Baskerville"/>
          <w:sz w:val="30"/>
          <w:szCs w:val="30"/>
          <w:rtl w:val="0"/>
          <w:lang w:val="sv-SE"/>
        </w:rPr>
        <w:t>r m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å</w:t>
      </w:r>
      <w:r>
        <w:rPr>
          <w:rFonts w:ascii="Baskerville" w:hAnsi="Baskerville"/>
          <w:sz w:val="30"/>
          <w:szCs w:val="30"/>
          <w:rtl w:val="0"/>
          <w:lang w:val="sv-SE"/>
        </w:rPr>
        <w:t>nadsbetalning och information om din l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ä</w:t>
      </w:r>
      <w:r>
        <w:rPr>
          <w:rFonts w:ascii="Baskerville" w:hAnsi="Baskerville"/>
          <w:sz w:val="30"/>
          <w:szCs w:val="30"/>
          <w:rtl w:val="0"/>
          <w:lang w:val="sv-SE"/>
        </w:rPr>
        <w:t>genhet samt f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ö</w:t>
      </w:r>
      <w:r>
        <w:rPr>
          <w:rFonts w:ascii="Baskerville" w:hAnsi="Baskerville"/>
          <w:sz w:val="30"/>
          <w:szCs w:val="30"/>
          <w:rtl w:val="0"/>
          <w:lang w:val="sv-SE"/>
        </w:rPr>
        <w:t xml:space="preserve">reningen. </w:t>
      </w:r>
    </w:p>
    <w:p>
      <w:pPr>
        <w:pStyle w:val="Body Text"/>
        <w:rPr>
          <w:rFonts w:ascii="Baskerville" w:cs="Baskerville" w:hAnsi="Baskerville" w:eastAsia="Baskerville"/>
          <w:sz w:val="30"/>
          <w:szCs w:val="30"/>
        </w:rPr>
      </w:pPr>
    </w:p>
    <w:p>
      <w:pPr>
        <w:pStyle w:val="Body Text"/>
        <w:rPr>
          <w:rFonts w:ascii="Baskerville" w:cs="Baskerville" w:hAnsi="Baskerville" w:eastAsia="Baskerville"/>
          <w:sz w:val="30"/>
          <w:szCs w:val="30"/>
        </w:rPr>
      </w:pPr>
      <w:r>
        <w:rPr>
          <w:rFonts w:ascii="Baskerville" w:hAnsi="Baskerville"/>
          <w:sz w:val="30"/>
          <w:szCs w:val="30"/>
          <w:rtl w:val="0"/>
          <w:lang w:val="sv-SE"/>
        </w:rPr>
        <w:t>Vi vill p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å</w:t>
      </w:r>
      <w:r>
        <w:rPr>
          <w:rFonts w:ascii="Baskerville" w:hAnsi="Baskerville"/>
          <w:sz w:val="30"/>
          <w:szCs w:val="30"/>
          <w:rtl w:val="0"/>
          <w:lang w:val="sv-SE"/>
        </w:rPr>
        <w:t>minna er om att det i varje korridor finns en brandfilt och brandsl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ä</w:t>
      </w:r>
      <w:r>
        <w:rPr>
          <w:rFonts w:ascii="Baskerville" w:hAnsi="Baskerville"/>
          <w:sz w:val="30"/>
          <w:szCs w:val="30"/>
          <w:rtl w:val="0"/>
          <w:lang w:val="sv-SE"/>
        </w:rPr>
        <w:t>ckare. Och f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ö</w:t>
      </w:r>
      <w:r>
        <w:rPr>
          <w:rFonts w:ascii="Baskerville" w:hAnsi="Baskerville"/>
          <w:sz w:val="30"/>
          <w:szCs w:val="30"/>
          <w:rtl w:val="0"/>
          <w:lang w:val="sv-SE"/>
        </w:rPr>
        <w:t>r er som bor utanf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ö</w:t>
      </w:r>
      <w:r>
        <w:rPr>
          <w:rFonts w:ascii="Baskerville" w:hAnsi="Baskerville"/>
          <w:sz w:val="30"/>
          <w:szCs w:val="30"/>
          <w:rtl w:val="0"/>
          <w:lang w:val="sv-SE"/>
        </w:rPr>
        <w:t>r s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 xml:space="preserve">å </w:t>
      </w:r>
      <w:r>
        <w:rPr>
          <w:rFonts w:ascii="Baskerville" w:hAnsi="Baskerville"/>
          <w:sz w:val="30"/>
          <w:szCs w:val="30"/>
          <w:rtl w:val="0"/>
          <w:lang w:val="sv-SE"/>
        </w:rPr>
        <w:t>finns brandsl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ä</w:t>
      </w:r>
      <w:r>
        <w:rPr>
          <w:rFonts w:ascii="Baskerville" w:hAnsi="Baskerville"/>
          <w:sz w:val="30"/>
          <w:szCs w:val="30"/>
          <w:rtl w:val="0"/>
          <w:lang w:val="sv-SE"/>
        </w:rPr>
        <w:t>ckare och brandfilt vid brevl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å</w:t>
      </w:r>
      <w:r>
        <w:rPr>
          <w:rFonts w:ascii="Baskerville" w:hAnsi="Baskerville"/>
          <w:sz w:val="30"/>
          <w:szCs w:val="30"/>
          <w:rtl w:val="0"/>
          <w:lang w:val="sv-SE"/>
        </w:rPr>
        <w:t>dorna i trapphuset.</w:t>
      </w:r>
    </w:p>
    <w:p>
      <w:pPr>
        <w:pStyle w:val="Body Text"/>
        <w:rPr>
          <w:rFonts w:ascii="Baskerville" w:cs="Baskerville" w:hAnsi="Baskerville" w:eastAsia="Baskerville"/>
          <w:sz w:val="30"/>
          <w:szCs w:val="30"/>
        </w:rPr>
      </w:pPr>
    </w:p>
    <w:p>
      <w:pPr>
        <w:pStyle w:val="Body Text"/>
        <w:rPr>
          <w:rFonts w:ascii="Baskerville" w:cs="Baskerville" w:hAnsi="Baskerville" w:eastAsia="Baskerville"/>
          <w:sz w:val="30"/>
          <w:szCs w:val="30"/>
        </w:rPr>
      </w:pPr>
      <w:r>
        <w:rPr>
          <w:rFonts w:ascii="Baskerville" w:hAnsi="Baskerville"/>
          <w:sz w:val="30"/>
          <w:szCs w:val="30"/>
          <w:rtl w:val="0"/>
          <w:lang w:val="sv-SE"/>
        </w:rPr>
        <w:t>Snart g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å</w:t>
      </w:r>
      <w:r>
        <w:rPr>
          <w:rFonts w:ascii="Baskerville" w:hAnsi="Baskerville"/>
          <w:sz w:val="30"/>
          <w:szCs w:val="30"/>
          <w:rtl w:val="0"/>
          <w:lang w:val="sv-SE"/>
        </w:rPr>
        <w:t xml:space="preserve">r vi 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ö</w:t>
      </w:r>
      <w:r>
        <w:rPr>
          <w:rFonts w:ascii="Baskerville" w:hAnsi="Baskerville"/>
          <w:sz w:val="30"/>
          <w:szCs w:val="30"/>
          <w:rtl w:val="0"/>
          <w:lang w:val="sv-SE"/>
        </w:rPr>
        <w:t>ver till vintertid, kom ih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å</w:t>
      </w:r>
      <w:r>
        <w:rPr>
          <w:rFonts w:ascii="Baskerville" w:hAnsi="Baskerville"/>
          <w:sz w:val="30"/>
          <w:szCs w:val="30"/>
          <w:rtl w:val="0"/>
          <w:lang w:val="sv-SE"/>
        </w:rPr>
        <w:t>g att st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ä</w:t>
      </w:r>
      <w:r>
        <w:rPr>
          <w:rFonts w:ascii="Baskerville" w:hAnsi="Baskerville"/>
          <w:sz w:val="30"/>
          <w:szCs w:val="30"/>
          <w:rtl w:val="0"/>
          <w:lang w:val="sv-SE"/>
        </w:rPr>
        <w:t>lla tillbaka klockan en timme den 31/10.</w:t>
      </w:r>
    </w:p>
    <w:p>
      <w:pPr>
        <w:pStyle w:val="Body Text"/>
        <w:rPr>
          <w:rFonts w:ascii="Baskerville" w:cs="Baskerville" w:hAnsi="Baskerville" w:eastAsia="Baskerville"/>
          <w:sz w:val="30"/>
          <w:szCs w:val="30"/>
        </w:rPr>
      </w:pPr>
    </w:p>
    <w:p>
      <w:pPr>
        <w:pStyle w:val="Body Text"/>
        <w:rPr>
          <w:rFonts w:ascii="Baskerville" w:cs="Baskerville" w:hAnsi="Baskerville" w:eastAsia="Baskerville"/>
          <w:sz w:val="30"/>
          <w:szCs w:val="30"/>
        </w:rPr>
      </w:pPr>
    </w:p>
    <w:p>
      <w:pPr>
        <w:pStyle w:val="Body Text"/>
        <w:jc w:val="center"/>
      </w:pPr>
    </w:p>
    <w:p>
      <w:pPr>
        <w:pStyle w:val="Body Text"/>
        <w:jc w:val="center"/>
      </w:pPr>
    </w:p>
    <w:p>
      <w:pPr>
        <w:pStyle w:val="Body Text"/>
        <w:jc w:val="center"/>
      </w:pPr>
    </w:p>
    <w:p>
      <w:pPr>
        <w:pStyle w:val="Body Text"/>
        <w:jc w:val="center"/>
      </w:pPr>
    </w:p>
    <w:p>
      <w:pPr>
        <w:pStyle w:val="Body Text"/>
        <w:jc w:val="center"/>
      </w:pPr>
    </w:p>
    <w:p>
      <w:pPr>
        <w:pStyle w:val="Body Text"/>
        <w:jc w:val="center"/>
        <w:rPr>
          <w:rFonts w:ascii="Baskerville" w:cs="Baskerville" w:hAnsi="Baskerville" w:eastAsia="Baskerville"/>
        </w:rPr>
      </w:pPr>
    </w:p>
    <w:p>
      <w:pPr>
        <w:pStyle w:val="Body Text"/>
        <w:jc w:val="center"/>
        <w:rPr>
          <w:rFonts w:ascii="Baskerville" w:cs="Baskerville" w:hAnsi="Baskerville" w:eastAsia="Baskerville"/>
        </w:rPr>
      </w:pPr>
    </w:p>
    <w:p>
      <w:pPr>
        <w:pStyle w:val="Body Text"/>
        <w:jc w:val="center"/>
        <w:rPr>
          <w:rFonts w:ascii="Baskerville" w:cs="Baskerville" w:hAnsi="Baskerville" w:eastAsia="Baskerville"/>
        </w:rPr>
      </w:pPr>
    </w:p>
    <w:p>
      <w:pPr>
        <w:pStyle w:val="Body Text"/>
        <w:jc w:val="center"/>
        <w:rPr>
          <w:rFonts w:ascii="Baskerville" w:cs="Baskerville" w:hAnsi="Baskerville" w:eastAsia="Baskerville"/>
          <w:sz w:val="30"/>
          <w:szCs w:val="30"/>
        </w:rPr>
      </w:pPr>
      <w:r>
        <w:rPr>
          <w:rFonts w:ascii="Baskerville" w:hAnsi="Baskerville"/>
          <w:sz w:val="30"/>
          <w:szCs w:val="30"/>
          <w:rtl w:val="0"/>
          <w:lang w:val="sv-SE"/>
        </w:rPr>
        <w:t>Tveka aldrig att l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ä</w:t>
      </w:r>
      <w:r>
        <w:rPr>
          <w:rFonts w:ascii="Baskerville" w:hAnsi="Baskerville"/>
          <w:sz w:val="30"/>
          <w:szCs w:val="30"/>
          <w:rtl w:val="0"/>
          <w:lang w:val="sv-SE"/>
        </w:rPr>
        <w:t>gga en lapp i v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å</w:t>
      </w:r>
      <w:r>
        <w:rPr>
          <w:rFonts w:ascii="Baskerville" w:hAnsi="Baskerville"/>
          <w:sz w:val="30"/>
          <w:szCs w:val="30"/>
          <w:rtl w:val="0"/>
          <w:lang w:val="sv-SE"/>
        </w:rPr>
        <w:t>rt postfack, skicka mejl eller ring om du har fr</w:t>
      </w:r>
      <w:r>
        <w:rPr>
          <w:rFonts w:ascii="Baskerville" w:hAnsi="Baskerville" w:hint="default"/>
          <w:sz w:val="30"/>
          <w:szCs w:val="30"/>
          <w:rtl w:val="0"/>
          <w:lang w:val="sv-SE"/>
        </w:rPr>
        <w:t>å</w:t>
      </w:r>
      <w:r>
        <w:rPr>
          <w:rFonts w:ascii="Baskerville" w:hAnsi="Baskerville"/>
          <w:sz w:val="30"/>
          <w:szCs w:val="30"/>
          <w:rtl w:val="0"/>
          <w:lang w:val="sv-SE"/>
        </w:rPr>
        <w:t>gor eller synpunkter.</w:t>
      </w:r>
    </w:p>
    <w:p>
      <w:pPr>
        <w:pStyle w:val="Body Text"/>
        <w:jc w:val="center"/>
        <w:rPr>
          <w:rStyle w:val="Ingen"/>
          <w:rFonts w:ascii="Baskerville" w:cs="Baskerville" w:hAnsi="Baskerville" w:eastAsia="Baskerville"/>
          <w:sz w:val="30"/>
          <w:szCs w:val="30"/>
        </w:rPr>
      </w:pPr>
      <w:r>
        <w:rPr>
          <w:rStyle w:val="Hyperlink.0"/>
          <w:rFonts w:ascii="Baskerville" w:cs="Baskerville" w:hAnsi="Baskerville" w:eastAsia="Baskerville"/>
          <w:outline w:val="0"/>
          <w:color w:val="0000ff"/>
          <w:sz w:val="30"/>
          <w:szCs w:val="30"/>
          <w:u w:val="single" w:color="0000ff"/>
          <w:lang w:val="pt-P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Baskerville" w:cs="Baskerville" w:hAnsi="Baskerville" w:eastAsia="Baskerville"/>
          <w:outline w:val="0"/>
          <w:color w:val="0000ff"/>
          <w:sz w:val="30"/>
          <w:szCs w:val="30"/>
          <w:u w:val="single" w:color="0000ff"/>
          <w:lang w:val="pt-PT"/>
          <w14:textFill>
            <w14:solidFill>
              <w14:srgbClr w14:val="0000FF"/>
            </w14:solidFill>
          </w14:textFill>
        </w:rPr>
        <w:instrText xml:space="preserve"> HYPERLINK "mailto:brffalhagen@gmail.com"</w:instrText>
      </w:r>
      <w:r>
        <w:rPr>
          <w:rStyle w:val="Hyperlink.0"/>
          <w:rFonts w:ascii="Baskerville" w:cs="Baskerville" w:hAnsi="Baskerville" w:eastAsia="Baskerville"/>
          <w:outline w:val="0"/>
          <w:color w:val="0000ff"/>
          <w:sz w:val="30"/>
          <w:szCs w:val="30"/>
          <w:u w:val="single" w:color="0000ff"/>
          <w:lang w:val="pt-P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Baskerville" w:hAnsi="Baskerville"/>
          <w:outline w:val="0"/>
          <w:color w:val="0000ff"/>
          <w:sz w:val="30"/>
          <w:szCs w:val="30"/>
          <w:u w:val="single" w:color="0000ff"/>
          <w:rtl w:val="0"/>
          <w:lang w:val="pt-PT"/>
          <w14:textFill>
            <w14:solidFill>
              <w14:srgbClr w14:val="0000FF"/>
            </w14:solidFill>
          </w14:textFill>
        </w:rPr>
        <w:t>brffalhagen@gmail.com</w:t>
      </w:r>
      <w:r>
        <w:rPr/>
        <w:fldChar w:fldCharType="end" w:fldLock="0"/>
      </w:r>
      <w:r>
        <w:rPr>
          <w:rStyle w:val="Ingen"/>
          <w:rFonts w:ascii="Baskerville" w:hAnsi="Baskerville"/>
          <w:sz w:val="30"/>
          <w:szCs w:val="30"/>
          <w:rtl w:val="0"/>
          <w:lang w:val="de-DE"/>
        </w:rPr>
        <w:t xml:space="preserve">  076 221 9891</w:t>
      </w:r>
      <w:r>
        <w:rPr>
          <w:rStyle w:val="Ingen"/>
          <w:sz w:val="30"/>
          <w:szCs w:val="30"/>
          <w:lang w:val="sv-SE"/>
        </w:rPr>
        <w:br w:type="textWrapping"/>
        <w:br w:type="textWrapping"/>
      </w:r>
      <w:r>
        <w:rPr>
          <w:rStyle w:val="Ingen"/>
          <w:rFonts w:ascii="Baskerville" w:hAnsi="Baskerville"/>
          <w:sz w:val="30"/>
          <w:szCs w:val="30"/>
          <w:rtl w:val="0"/>
          <w:lang w:val="sv-SE"/>
        </w:rPr>
        <w:t>F</w:t>
      </w:r>
      <w:r>
        <w:rPr>
          <w:rStyle w:val="Ingen"/>
          <w:rFonts w:ascii="Baskerville" w:hAnsi="Baskerville" w:hint="default"/>
          <w:sz w:val="30"/>
          <w:szCs w:val="30"/>
          <w:rtl w:val="0"/>
          <w:lang w:val="sv-SE"/>
        </w:rPr>
        <w:t>ö</w:t>
      </w:r>
      <w:r>
        <w:rPr>
          <w:rStyle w:val="Ingen"/>
          <w:rFonts w:ascii="Baskerville" w:hAnsi="Baskerville"/>
          <w:sz w:val="30"/>
          <w:szCs w:val="30"/>
          <w:rtl w:val="0"/>
          <w:lang w:val="sv-SE"/>
        </w:rPr>
        <w:t xml:space="preserve">reningens hemsida </w:t>
      </w:r>
      <w:r>
        <w:rPr>
          <w:rStyle w:val="Ingen"/>
          <w:rFonts w:ascii="Baskerville" w:hAnsi="Baskerville" w:hint="default"/>
          <w:sz w:val="30"/>
          <w:szCs w:val="30"/>
          <w:rtl w:val="0"/>
          <w:lang w:val="sv-SE"/>
        </w:rPr>
        <w:t>ä</w:t>
      </w:r>
      <w:r>
        <w:rPr>
          <w:rStyle w:val="Ingen"/>
          <w:rFonts w:ascii="Baskerville" w:hAnsi="Baskerville"/>
          <w:sz w:val="30"/>
          <w:szCs w:val="30"/>
          <w:rtl w:val="0"/>
          <w:lang w:val="sv-SE"/>
        </w:rPr>
        <w:t>r v</w:t>
      </w:r>
      <w:r>
        <w:rPr>
          <w:rStyle w:val="Ingen"/>
          <w:rFonts w:ascii="Baskerville" w:hAnsi="Baskerville" w:hint="default"/>
          <w:sz w:val="30"/>
          <w:szCs w:val="30"/>
          <w:rtl w:val="0"/>
          <w:lang w:val="sv-SE"/>
        </w:rPr>
        <w:t>ä</w:t>
      </w:r>
      <w:r>
        <w:rPr>
          <w:rStyle w:val="Ingen"/>
          <w:rFonts w:ascii="Baskerville" w:hAnsi="Baskerville"/>
          <w:sz w:val="30"/>
          <w:szCs w:val="30"/>
          <w:rtl w:val="0"/>
          <w:lang w:val="sv-SE"/>
        </w:rPr>
        <w:t>rd ett bes</w:t>
      </w:r>
      <w:r>
        <w:rPr>
          <w:rStyle w:val="Ingen"/>
          <w:rFonts w:ascii="Baskerville" w:hAnsi="Baskerville" w:hint="default"/>
          <w:sz w:val="30"/>
          <w:szCs w:val="30"/>
          <w:rtl w:val="0"/>
          <w:lang w:val="sv-SE"/>
        </w:rPr>
        <w:t>ö</w:t>
      </w:r>
      <w:r>
        <w:rPr>
          <w:rStyle w:val="Ingen"/>
          <w:rFonts w:ascii="Baskerville" w:hAnsi="Baskerville"/>
          <w:sz w:val="30"/>
          <w:szCs w:val="30"/>
          <w:rtl w:val="0"/>
          <w:lang w:val="sv-SE"/>
        </w:rPr>
        <w:t>k. D</w:t>
      </w:r>
      <w:r>
        <w:rPr>
          <w:rStyle w:val="Ingen"/>
          <w:rFonts w:ascii="Baskerville" w:hAnsi="Baskerville" w:hint="default"/>
          <w:sz w:val="30"/>
          <w:szCs w:val="30"/>
          <w:rtl w:val="0"/>
          <w:lang w:val="sv-SE"/>
        </w:rPr>
        <w:t>ä</w:t>
      </w:r>
      <w:r>
        <w:rPr>
          <w:rStyle w:val="Ingen"/>
          <w:rFonts w:ascii="Baskerville" w:hAnsi="Baskerville"/>
          <w:sz w:val="30"/>
          <w:szCs w:val="30"/>
          <w:rtl w:val="0"/>
          <w:lang w:val="sv-SE"/>
        </w:rPr>
        <w:t>r kan du finna svar p</w:t>
      </w:r>
      <w:r>
        <w:rPr>
          <w:rStyle w:val="Ingen"/>
          <w:rFonts w:ascii="Baskerville" w:hAnsi="Baskerville" w:hint="default"/>
          <w:sz w:val="30"/>
          <w:szCs w:val="30"/>
          <w:rtl w:val="0"/>
          <w:lang w:val="sv-SE"/>
        </w:rPr>
        <w:t xml:space="preserve">å </w:t>
      </w:r>
      <w:r>
        <w:rPr>
          <w:rStyle w:val="Ingen"/>
          <w:rFonts w:ascii="Baskerville" w:hAnsi="Baskerville"/>
          <w:sz w:val="30"/>
          <w:szCs w:val="30"/>
          <w:rtl w:val="0"/>
          <w:lang w:val="sv-SE"/>
        </w:rPr>
        <w:t>m</w:t>
      </w:r>
      <w:r>
        <w:rPr>
          <w:rStyle w:val="Ingen"/>
          <w:rFonts w:ascii="Baskerville" w:hAnsi="Baskerville" w:hint="default"/>
          <w:sz w:val="30"/>
          <w:szCs w:val="30"/>
          <w:rtl w:val="0"/>
          <w:lang w:val="sv-SE"/>
        </w:rPr>
        <w:t>å</w:t>
      </w:r>
      <w:r>
        <w:rPr>
          <w:rStyle w:val="Ingen"/>
          <w:rFonts w:ascii="Baskerville" w:hAnsi="Baskerville"/>
          <w:sz w:val="30"/>
          <w:szCs w:val="30"/>
          <w:rtl w:val="0"/>
          <w:lang w:val="sv-SE"/>
        </w:rPr>
        <w:t>nga vanliga fr</w:t>
      </w:r>
      <w:r>
        <w:rPr>
          <w:rStyle w:val="Ingen"/>
          <w:rFonts w:ascii="Baskerville" w:hAnsi="Baskerville" w:hint="default"/>
          <w:sz w:val="30"/>
          <w:szCs w:val="30"/>
          <w:rtl w:val="0"/>
          <w:lang w:val="sv-SE"/>
        </w:rPr>
        <w:t>å</w:t>
      </w:r>
      <w:r>
        <w:rPr>
          <w:rStyle w:val="Ingen"/>
          <w:rFonts w:ascii="Baskerville" w:hAnsi="Baskerville"/>
          <w:sz w:val="30"/>
          <w:szCs w:val="30"/>
          <w:rtl w:val="0"/>
          <w:lang w:val="sv-SE"/>
        </w:rPr>
        <w:t>gor.</w:t>
      </w:r>
    </w:p>
    <w:p>
      <w:pPr>
        <w:pStyle w:val="Body Text"/>
        <w:jc w:val="center"/>
      </w:pPr>
      <w:r>
        <w:rPr>
          <w:rStyle w:val="Hyperlink.1"/>
          <w:outline w:val="0"/>
          <w:color w:val="0000ff"/>
          <w:sz w:val="30"/>
          <w:szCs w:val="30"/>
          <w:u w:val="single" w:color="0000ff"/>
          <w:lang w:val="pt-P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outline w:val="0"/>
          <w:color w:val="0000ff"/>
          <w:sz w:val="30"/>
          <w:szCs w:val="30"/>
          <w:u w:val="single" w:color="0000ff"/>
          <w:lang w:val="pt-PT"/>
          <w14:textFill>
            <w14:solidFill>
              <w14:srgbClr w14:val="0000FF"/>
            </w14:solidFill>
          </w14:textFill>
        </w:rPr>
        <w:instrText xml:space="preserve"> HYPERLINK "https://falhagen.bostadsratterna.se/"</w:instrText>
      </w:r>
      <w:r>
        <w:rPr>
          <w:rStyle w:val="Hyperlink.1"/>
          <w:outline w:val="0"/>
          <w:color w:val="0000ff"/>
          <w:sz w:val="30"/>
          <w:szCs w:val="30"/>
          <w:u w:val="single" w:color="0000ff"/>
          <w:lang w:val="pt-P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ff"/>
          <w:sz w:val="30"/>
          <w:szCs w:val="30"/>
          <w:u w:val="single" w:color="0000ff"/>
          <w:rtl w:val="0"/>
          <w:lang w:val="pt-PT"/>
          <w14:textFill>
            <w14:solidFill>
              <w14:srgbClr w14:val="0000FF"/>
            </w14:solidFill>
          </w14:textFill>
        </w:rPr>
        <w:t>https://falhagen.bostadsratterna.se/</w:t>
      </w:r>
      <w:r>
        <w:rPr>
          <w:lang w:val="pt-PT"/>
        </w:rPr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425" w:right="278" w:bottom="709" w:left="284" w:header="420" w:footer="709"/>
      <w:cols w:num="2" w:equalWidth="0">
        <w:col w:w="5316" w:space="708"/>
        <w:col w:w="5314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Baskerville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"/>
    </w:pPr>
    <w:r>
      <w:rPr>
        <w:rtl w:val="0"/>
      </w:rPr>
      <w:tab/>
      <w:t xml:space="preserve">                   </w:t>
    </w:r>
    <w:r>
      <w:rPr>
        <w:rFonts w:ascii="Baskerville" w:cs="Baskerville" w:hAnsi="Baskerville" w:eastAsia="Baskerville"/>
        <w:sz w:val="20"/>
        <w:szCs w:val="20"/>
      </w:rPr>
      <w:tab/>
      <w:tab/>
      <w:tab/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">
    <w:name w:val="Sidhuv"/>
    <w:next w:val="Sidhuv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rFonts w:ascii="Baskerville" w:cs="Baskerville" w:hAnsi="Baskerville" w:eastAsia="Baskerville"/>
      <w:outline w:val="0"/>
      <w:color w:val="0000ff"/>
      <w:sz w:val="30"/>
      <w:szCs w:val="30"/>
      <w:u w:val="single" w:color="0000ff"/>
      <w:lang w:val="pt-PT"/>
      <w14:textFill>
        <w14:solidFill>
          <w14:srgbClr w14:val="0000FF"/>
        </w14:solidFill>
      </w14:textFill>
    </w:rPr>
  </w:style>
  <w:style w:type="character" w:styleId="Hyperlink.1">
    <w:name w:val="Hyperlink.1"/>
    <w:basedOn w:val="Ingen"/>
    <w:next w:val="Hyperlink.1"/>
    <w:rPr>
      <w:outline w:val="0"/>
      <w:color w:val="0000ff"/>
      <w:sz w:val="30"/>
      <w:szCs w:val="30"/>
      <w:u w:val="single" w:color="0000ff"/>
      <w:lang w:val="pt-PT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